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  <Override PartName="/customXml/item4.xml" ContentType="application/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Adres"/>
        <w:rPr/>
      </w:pPr>
      <w:r>
        <w:rPr/>
      </w:r>
    </w:p>
    <w:p>
      <w:pPr>
        <w:pStyle w:val="Heading2"/>
        <w:jc w:val="center"/>
        <w:rPr>
          <w:rFonts w:eastAsia="Times New Roman"/>
          <w:sz w:val="36"/>
          <w:szCs w:val="36"/>
        </w:rPr>
      </w:pPr>
      <w:r>
        <w:rPr>
          <w:rFonts w:eastAsia="Times New Roman"/>
        </w:rPr>
        <w:t>Regulamin Korzystania z Domku Letniskowego</w:t>
      </w:r>
    </w:p>
    <w:p>
      <w:pPr>
        <w:pStyle w:val="NormalWeb"/>
        <w:spacing w:before="280" w:after="280"/>
        <w:rPr/>
      </w:pPr>
      <w:r>
        <w:rPr/>
        <w:t>​</w:t>
      </w:r>
      <w:r>
        <w:rPr/>
        <w:t xml:space="preserve">Obiekt: </w:t>
      </w:r>
      <w:r>
        <w:rPr>
          <w:b/>
          <w:bCs/>
        </w:rPr>
        <w:t>Sarbinowo, ul. Nadmorska 26b</w:t>
      </w:r>
    </w:p>
    <w:p>
      <w:pPr>
        <w:pStyle w:val="Heading3"/>
        <w:rPr>
          <w:rFonts w:eastAsia="Times New Roman"/>
        </w:rPr>
      </w:pPr>
      <w:r>
        <w:rPr>
          <w:rFonts w:eastAsia="Times New Roman"/>
        </w:rPr>
        <w:t>​</w:t>
      </w:r>
      <w:r>
        <w:rPr>
          <w:rFonts w:eastAsia="Times New Roman"/>
        </w:rPr>
        <w:t>I. Zasady Ogólne</w:t>
      </w:r>
    </w:p>
    <w:p>
      <w:pPr>
        <w:pStyle w:val="Normal"/>
        <w:numPr>
          <w:ilvl w:val="0"/>
          <w:numId w:val="1"/>
        </w:numPr>
        <w:spacing w:lineRule="auto" w:line="240" w:beforeAutospacing="1" w:after="0"/>
        <w:rPr/>
      </w:pPr>
      <w:r>
        <w:rPr/>
        <w:t>​</w:t>
      </w:r>
      <w:r>
        <w:rPr>
          <w:b/>
          <w:bCs/>
        </w:rPr>
        <w:t>Doba hotelowa:</w:t>
      </w:r>
      <w:r>
        <w:rPr/>
        <w:t xml:space="preserve"> Rozpoczyna się o godzinie </w:t>
      </w:r>
      <w:r>
        <w:rPr>
          <w:b/>
          <w:bCs/>
        </w:rPr>
        <w:t>[Godzina zameldowania, np. 15:00]</w:t>
      </w:r>
      <w:r>
        <w:rPr/>
        <w:t xml:space="preserve">, a kończy o godzinie </w:t>
      </w:r>
      <w:r>
        <w:rPr>
          <w:b/>
          <w:bCs/>
        </w:rPr>
        <w:t>[Godzina wymeldowania, np. 10:00]</w:t>
      </w:r>
      <w:r>
        <w:rPr/>
        <w:t>.</w:t>
      </w:r>
    </w:p>
    <w:p>
      <w:pPr>
        <w:pStyle w:val="Normal"/>
        <w:numPr>
          <w:ilvl w:val="0"/>
          <w:numId w:val="1"/>
        </w:numPr>
        <w:spacing w:lineRule="auto" w:line="240" w:before="0" w:after="0"/>
        <w:rPr/>
      </w:pPr>
      <w:r>
        <w:rPr/>
        <w:t>​</w:t>
      </w:r>
      <w:r>
        <w:rPr>
          <w:b/>
          <w:bCs/>
        </w:rPr>
        <w:t>Liczba osób:</w:t>
      </w:r>
      <w:r>
        <w:rPr/>
        <w:t xml:space="preserve"> W domku może przebywać maksymalnie </w:t>
      </w:r>
      <w:r>
        <w:rPr>
          <w:b/>
          <w:bCs/>
        </w:rPr>
        <w:t>[</w:t>
      </w:r>
      <w:r>
        <w:rPr>
          <w:b/>
          <w:bCs/>
        </w:rPr>
        <w:t>6</w:t>
      </w:r>
      <w:r>
        <w:rPr>
          <w:b/>
          <w:bCs/>
        </w:rPr>
        <w:t>]</w:t>
      </w:r>
      <w:r>
        <w:rPr/>
        <w:t xml:space="preserve"> osób. Przyjazd większej liczby osób wymaga uprzedniej zgody Wynajmującego.</w:t>
      </w:r>
    </w:p>
    <w:p>
      <w:pPr>
        <w:pStyle w:val="Normal"/>
        <w:numPr>
          <w:ilvl w:val="0"/>
          <w:numId w:val="1"/>
        </w:numPr>
        <w:spacing w:lineRule="auto" w:line="240" w:before="0" w:afterAutospacing="1"/>
        <w:rPr/>
      </w:pPr>
      <w:r>
        <w:rPr/>
        <w:t>​</w:t>
      </w:r>
      <w:r>
        <w:rPr>
          <w:b/>
          <w:bCs/>
        </w:rPr>
        <w:t>Odpowiedzialność:</w:t>
      </w:r>
      <w:r>
        <w:rPr/>
        <w:t xml:space="preserve"> Najemca ponosi pełną odpowiedzialność materialną za uszkodzenia lub zniszczenia mienia powstałe z jego winy lub winy osób go odwiedzających.</w:t>
      </w:r>
    </w:p>
    <w:p>
      <w:pPr>
        <w:pStyle w:val="Heading3"/>
        <w:rPr>
          <w:rFonts w:eastAsia="Times New Roman"/>
        </w:rPr>
      </w:pPr>
      <w:r>
        <w:rPr>
          <w:rFonts w:eastAsia="Times New Roman"/>
        </w:rPr>
        <w:t>​</w:t>
      </w:r>
      <w:r>
        <w:rPr>
          <w:rFonts w:eastAsia="Times New Roman"/>
        </w:rPr>
        <w:t>II. Użytkowanie Obiektu i Bezpieczeństwo</w:t>
      </w:r>
    </w:p>
    <w:p>
      <w:pPr>
        <w:pStyle w:val="Normal"/>
        <w:numPr>
          <w:ilvl w:val="0"/>
          <w:numId w:val="2"/>
        </w:numPr>
        <w:spacing w:lineRule="auto" w:line="240" w:beforeAutospacing="1" w:after="0"/>
        <w:rPr/>
      </w:pPr>
      <w:r>
        <w:rPr/>
        <w:t>​</w:t>
      </w:r>
      <w:r>
        <w:rPr>
          <w:b/>
          <w:bCs/>
        </w:rPr>
        <w:t>Cisza nocna:</w:t>
      </w:r>
      <w:r>
        <w:rPr/>
        <w:t xml:space="preserve"> Obowiązuje w godzinach </w:t>
      </w:r>
      <w:r>
        <w:rPr>
          <w:b/>
          <w:bCs/>
        </w:rPr>
        <w:t>22:00 – 6:00</w:t>
      </w:r>
      <w:r>
        <w:rPr/>
        <w:t>. Prosimy o uszanowanie spokoju sąsiadów.</w:t>
      </w:r>
    </w:p>
    <w:p>
      <w:pPr>
        <w:pStyle w:val="Normal"/>
        <w:numPr>
          <w:ilvl w:val="0"/>
          <w:numId w:val="2"/>
        </w:numPr>
        <w:spacing w:lineRule="auto" w:line="240" w:before="0" w:after="0"/>
        <w:rPr/>
      </w:pPr>
      <w:r>
        <w:rPr/>
        <w:t>​</w:t>
      </w:r>
      <w:r>
        <w:rPr>
          <w:b/>
          <w:bCs/>
        </w:rPr>
        <w:t>Zakaz palenia i ognia:</w:t>
      </w:r>
      <w:r>
        <w:rPr/>
        <w:t xml:space="preserve"> </w:t>
      </w:r>
    </w:p>
    <w:p>
      <w:pPr>
        <w:pStyle w:val="Normal"/>
        <w:numPr>
          <w:ilvl w:val="1"/>
          <w:numId w:val="2"/>
        </w:numPr>
        <w:spacing w:lineRule="auto" w:line="240" w:before="0" w:after="0"/>
        <w:rPr/>
      </w:pPr>
      <w:r>
        <w:rPr/>
        <w:t>​</w:t>
      </w:r>
      <w:r>
        <w:rPr/>
        <w:t xml:space="preserve">W domku obowiązuje </w:t>
      </w:r>
      <w:r>
        <w:rPr>
          <w:b/>
          <w:bCs/>
        </w:rPr>
        <w:t>całkowity zakaz palenia</w:t>
      </w:r>
      <w:r>
        <w:rPr/>
        <w:t xml:space="preserve"> tytoniu, e-papierosów i używania otwartego ognia.</w:t>
      </w:r>
    </w:p>
    <w:p>
      <w:pPr>
        <w:pStyle w:val="Normal"/>
        <w:numPr>
          <w:ilvl w:val="1"/>
          <w:numId w:val="2"/>
        </w:numPr>
        <w:spacing w:lineRule="auto" w:line="240" w:before="0" w:after="0"/>
        <w:rPr/>
      </w:pPr>
      <w:r>
        <w:rPr/>
        <w:t>​</w:t>
      </w:r>
      <w:r>
        <w:rPr/>
        <w:t xml:space="preserve">Na </w:t>
      </w:r>
      <w:r>
        <w:rPr>
          <w:b/>
          <w:bCs/>
        </w:rPr>
        <w:t>całym terenie posesji obowiązuje bezwzględny zakaz rozpalania grilla, ogniska lub innych źródeł otwartego ognia</w:t>
      </w:r>
      <w:r>
        <w:rPr/>
        <w:t>.</w:t>
      </w:r>
    </w:p>
    <w:p>
      <w:pPr>
        <w:pStyle w:val="Normal"/>
        <w:numPr>
          <w:ilvl w:val="0"/>
          <w:numId w:val="2"/>
        </w:numPr>
        <w:spacing w:lineRule="auto" w:line="240" w:before="0" w:after="0"/>
        <w:rPr/>
      </w:pPr>
      <w:r>
        <w:rPr/>
        <w:t>​</w:t>
      </w:r>
      <w:r>
        <w:rPr>
          <w:b/>
          <w:bCs/>
        </w:rPr>
        <w:t>Zwierzęta:</w:t>
      </w:r>
      <w:r>
        <w:rPr/>
        <w:t xml:space="preserve"> [</w:t>
      </w:r>
      <w:r>
        <w:rPr/>
        <w:t>Wprowadzanie zwierząt jest dozwolone</w:t>
      </w:r>
      <w:r>
        <w:rPr/>
        <w:t>].</w:t>
      </w:r>
    </w:p>
    <w:p>
      <w:pPr>
        <w:pStyle w:val="Normal"/>
        <w:numPr>
          <w:ilvl w:val="0"/>
          <w:numId w:val="2"/>
        </w:numPr>
        <w:spacing w:lineRule="auto" w:line="240" w:before="0" w:afterAutospacing="1"/>
        <w:rPr/>
      </w:pPr>
      <w:r>
        <w:rPr/>
        <w:t>​</w:t>
      </w:r>
      <w:r>
        <w:rPr>
          <w:b/>
          <w:bCs/>
        </w:rPr>
        <w:t>Bezpieczeństwo:</w:t>
      </w:r>
      <w:r>
        <w:rPr/>
        <w:t xml:space="preserve"> Opuszczając domek, Najemca jest zobowiązany do zamknięcia okien, wyłączenia urządzeń elektrycznych oraz zakręcenia kranów.</w:t>
      </w:r>
    </w:p>
    <w:p>
      <w:pPr>
        <w:pStyle w:val="Heading3"/>
        <w:rPr>
          <w:rFonts w:eastAsia="Times New Roman"/>
        </w:rPr>
      </w:pPr>
      <w:r>
        <w:rPr>
          <w:rFonts w:eastAsia="Times New Roman"/>
        </w:rPr>
        <w:t>​</w:t>
      </w:r>
      <w:r>
        <w:rPr>
          <w:rFonts w:eastAsia="Times New Roman"/>
        </w:rPr>
        <w:t>III. Parkowanie</w:t>
      </w:r>
    </w:p>
    <w:p>
      <w:pPr>
        <w:pStyle w:val="Normal"/>
        <w:numPr>
          <w:ilvl w:val="0"/>
          <w:numId w:val="3"/>
        </w:numPr>
        <w:spacing w:lineRule="auto" w:line="240" w:beforeAutospacing="1" w:after="0"/>
        <w:rPr/>
      </w:pPr>
      <w:r>
        <w:rPr/>
        <w:t>​</w:t>
      </w:r>
      <w:r>
        <w:rPr>
          <w:b/>
          <w:bCs/>
        </w:rPr>
        <w:t>Parkowanie:</w:t>
      </w:r>
      <w:r>
        <w:rPr/>
        <w:t xml:space="preserve"> Samochód (maksymalnie </w:t>
      </w:r>
      <w:r>
        <w:rPr>
          <w:b/>
          <w:bCs/>
        </w:rPr>
        <w:t>[</w:t>
      </w:r>
      <w:r>
        <w:rPr>
          <w:b/>
          <w:bCs/>
        </w:rPr>
        <w:t>1</w:t>
      </w:r>
      <w:r>
        <w:rPr>
          <w:b/>
          <w:bCs/>
        </w:rPr>
        <w:t>]</w:t>
      </w:r>
      <w:r>
        <w:rPr/>
        <w:t xml:space="preserve"> pojazdów) należy parkować wyłącznie w wyznaczonym miejscu.</w:t>
      </w:r>
    </w:p>
    <w:p>
      <w:pPr>
        <w:pStyle w:val="Normal"/>
        <w:numPr>
          <w:ilvl w:val="0"/>
          <w:numId w:val="3"/>
        </w:numPr>
        <w:spacing w:lineRule="auto" w:line="240" w:before="0" w:afterAutospacing="1"/>
        <w:rPr/>
      </w:pPr>
      <w:r>
        <w:rPr/>
        <w:t>​</w:t>
      </w:r>
      <w:r>
        <w:rPr>
          <w:b/>
          <w:bCs/>
        </w:rPr>
        <w:t>Przejezdność:</w:t>
      </w:r>
      <w:r>
        <w:rPr/>
        <w:t xml:space="preserve"> Parkowanie musi odbywać się w sposób zapewniający </w:t>
      </w:r>
      <w:r>
        <w:rPr>
          <w:b/>
          <w:bCs/>
        </w:rPr>
        <w:t>całkowitą przejezdność</w:t>
      </w:r>
      <w:r>
        <w:rPr/>
        <w:t xml:space="preserve"> drogi dojazdowej i innych miejsc parkingowych. Najemca nie może pozostawiać pojazdu w sposób utrudniający ruch lub dostęp innym użytkownikom obiektu.</w:t>
      </w:r>
    </w:p>
    <w:p>
      <w:pPr>
        <w:pStyle w:val="Heading3"/>
        <w:rPr>
          <w:rFonts w:eastAsia="Times New Roman"/>
        </w:rPr>
      </w:pPr>
      <w:r>
        <w:rPr>
          <w:rFonts w:eastAsia="Times New Roman"/>
        </w:rPr>
        <w:t>​</w:t>
      </w:r>
      <w:r>
        <w:rPr>
          <w:rFonts w:eastAsia="Times New Roman"/>
        </w:rPr>
        <w:t>IV. Postanowienia Końcowe</w:t>
      </w:r>
    </w:p>
    <w:p>
      <w:pPr>
        <w:pStyle w:val="Normal"/>
        <w:numPr>
          <w:ilvl w:val="0"/>
          <w:numId w:val="4"/>
        </w:numPr>
        <w:spacing w:lineRule="auto" w:line="240" w:beforeAutospacing="1" w:after="0"/>
        <w:rPr/>
      </w:pPr>
      <w:r>
        <w:rPr/>
        <w:t>​</w:t>
      </w:r>
      <w:r>
        <w:rPr/>
        <w:t>Prosimy o utrzymanie czystości i segregację odpadów.</w:t>
      </w:r>
    </w:p>
    <w:p>
      <w:pPr>
        <w:pStyle w:val="Normal"/>
        <w:numPr>
          <w:ilvl w:val="0"/>
          <w:numId w:val="4"/>
        </w:numPr>
        <w:spacing w:lineRule="auto" w:line="240" w:before="0" w:afterAutospacing="1"/>
        <w:rPr/>
      </w:pPr>
      <w:r>
        <w:rPr/>
        <w:t>​</w:t>
      </w:r>
      <w:r>
        <w:rPr/>
        <w:t>W przypadku rażącego naruszenia Regulaminu, Wynajmujący ma prawo wezwać Najemcę do natychmiastowego opuszczenia domku bez prawa do zwrotu opłaty za niewykorzystany okres pobytu.</w:t>
      </w:r>
    </w:p>
    <w:p>
      <w:pPr>
        <w:pStyle w:val="Normal"/>
        <w:spacing w:lineRule="auto" w:line="240" w:before="0" w:afterAutospacing="1"/>
        <w:rPr/>
      </w:pPr>
      <w:r>
        <w:rPr/>
      </w:r>
    </w:p>
    <w:p>
      <w:pPr>
        <w:pStyle w:val="Normal"/>
        <w:spacing w:lineRule="auto" w:line="240" w:before="0" w:afterAutospacing="1"/>
        <w:rPr/>
      </w:pPr>
      <w:r>
        <w:rPr/>
      </w:r>
    </w:p>
    <w:p>
      <w:pPr>
        <w:pStyle w:val="Normal"/>
        <w:spacing w:lineRule="auto" w:line="240" w:before="0" w:afterAutospacing="1"/>
        <w:rPr/>
      </w:pPr>
      <w:r>
        <w:rPr/>
        <w:t xml:space="preserve">                                                                                                                  </w:t>
      </w:r>
      <w:r>
        <w:rPr/>
        <w:t>Wynajmujący</w:t>
      </w:r>
    </w:p>
    <w:p>
      <w:pPr>
        <w:pStyle w:val="Normal"/>
        <w:widowControl/>
        <w:bidi w:val="0"/>
        <w:spacing w:lineRule="auto" w:line="276" w:before="0" w:after="240"/>
        <w:jc w:val="left"/>
        <w:rPr/>
      </w:pPr>
      <w:r>
        <w:rPr/>
      </w:r>
    </w:p>
    <w:sectPr>
      <w:headerReference w:type="default" r:id="rId2"/>
      <w:type w:val="nextPage"/>
      <w:pgSz w:w="11906" w:h="16838"/>
      <w:pgMar w:left="1800" w:right="1800" w:header="720" w:top="2160" w:footer="0" w:bottom="1440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Arial">
    <w:charset w:val="ee"/>
    <w:family w:val="swiss"/>
    <w:pitch w:val="variable"/>
  </w:font>
  <w:font w:name="Courier New">
    <w:charset w:val="01"/>
    <w:family w:val="modern"/>
    <w:pitch w:val="fixed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text/>
      <w:id w:val="1588166566"/>
      <w:dataBinding w:prefixMappings="xmlns:ns0='http://schemas.microsoft.com/office/2006/coverPageProps' " w:xpath="/ns0:CoverPageProperties[1]/ns0:CompanyAddress[1]" w:storeItemID="{55AF091B-3C7A-41E3-B477-F2FDAA23CFDA}"/>
      <w:alias w:val="Imię i nazwisko"/>
    </w:sdtPr>
    <w:sdtContent>
      <w:p>
        <w:pPr>
          <w:pStyle w:val="Header"/>
          <w:rPr/>
        </w:pPr>
        <w:r>
          <w:rPr>
            <w:lang w:bidi="pl-PL"/>
          </w:rPr>
          <w:t>Imię i nazwisko adresata</w:t>
        </w:r>
      </w:p>
    </w:sdtContent>
  </w:sdt>
  <w:sdt>
    <w:sdtPr>
      <w:text/>
      <w:id w:val="1612380141"/>
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<w:alias w:val="Data"/>
    </w:sdtPr>
    <w:sdtContent>
      <w:p>
        <w:pPr>
          <w:pStyle w:val="Header"/>
          <w:rPr/>
        </w:pPr>
        <w:r>
          <w:rPr>
            <w:lang w:bidi="pl-PL"/>
          </w:rPr>
          <w:t>Data</w:t>
        </w:r>
      </w:p>
    </w:sdtContent>
  </w:sdt>
  <w:p>
    <w:pPr>
      <w:pStyle w:val="Header"/>
      <w:spacing w:before="0" w:after="240"/>
      <w:contextualSpacing/>
      <w:rPr/>
    </w:pPr>
    <w:r>
      <w:rPr>
        <w:lang w:bidi="pl-PL"/>
      </w:rPr>
      <w:t xml:space="preserve">Strona </w:t>
    </w:r>
    <w:r>
      <w:rPr>
        <w:lang w:bidi="pl-PL"/>
      </w:rPr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ja-JP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 w:asciiTheme="minorHAnsi" w:hAnsiTheme="minorHAnsi"/>
        <w:lang w:val="pl-PL" w:eastAsia="en-US" w:bidi="ar-SA"/>
      </w:rPr>
    </w:rPrDefault>
    <w:pPrDefault>
      <w:pPr/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 w:qFormat="1"/>
    <w:lsdException w:name="Signature" w:semiHidden="1" w:unhideWhenUsed="1" w:qFormat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qFormat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99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semiHidden="1" w:unhideWhenUsed="1" w:qFormat="1"/>
    <w:lsdException w:name="Quote" w:uiPriority="29" w:semiHidden="1" w:unhideWhenUsed="1" w:qFormat="1"/>
    <w:lsdException w:name="Intense Quote" w:uiPriority="30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unhideWhenUsed="1" w:qFormat="1"/>
    <w:lsdException w:name="Intense Emphasis" w:uiPriority="21" w:semiHidden="1" w:unhideWhenUsed="1" w:qFormat="1"/>
    <w:lsdException w:name="Subtle Reference" w:uiPriority="31" w:semiHidden="1" w:unhideWhenUsed="1" w:qFormat="1"/>
    <w:lsdException w:name="Intense Reference" w:uiPriority="32" w:semiHidden="1" w:unhideWhenUsed="1" w:qFormat="1"/>
    <w:lsdException w:name="Book Title" w:uiPriority="33" w:semiHidden="1" w:unhideWhenUsed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1f5440"/>
    <w:pPr>
      <w:widowControl/>
      <w:bidi w:val="0"/>
      <w:spacing w:lineRule="auto" w:line="276" w:before="0" w:after="24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0"/>
      <w:szCs w:val="20"/>
      <w:lang w:val="pl-PL" w:eastAsia="en-US" w:bidi="ar-SA"/>
    </w:rPr>
  </w:style>
  <w:style w:type="paragraph" w:styleId="Heading1">
    <w:name w:val="Heading 1"/>
    <w:basedOn w:val="Normal"/>
    <w:next w:val="Normal"/>
    <w:uiPriority w:val="9"/>
    <w:qFormat/>
    <w:pPr>
      <w:spacing w:before="1200" w:after="400"/>
      <w:outlineLvl w:val="0"/>
    </w:pPr>
    <w:rPr>
      <w:rFonts w:ascii="Cambria" w:hAnsi="Cambria" w:asciiTheme="majorHAnsi" w:hAnsiTheme="majorHAnsi"/>
    </w:rPr>
  </w:style>
  <w:style w:type="paragraph" w:styleId="Heading2">
    <w:name w:val="Heading 2"/>
    <w:basedOn w:val="Normal"/>
    <w:next w:val="Normal"/>
    <w:link w:val="Nagwek2Znak"/>
    <w:uiPriority w:val="9"/>
    <w:unhideWhenUsed/>
    <w:qFormat/>
    <w:rsid w:val="007f5332"/>
    <w:pPr>
      <w:keepNext w:val="true"/>
      <w:keepLines/>
      <w:spacing w:before="160" w:after="80"/>
      <w:outlineLvl w:val="1"/>
    </w:pPr>
    <w:rPr>
      <w:rFonts w:ascii="Cambria" w:hAnsi="Cambria" w:eastAsia="ＭＳ ゴシック" w:cs="Times New Roman" w:asciiTheme="majorHAnsi" w:cstheme="majorBidi" w:eastAsiaTheme="majorEastAsia" w:hAnsiTheme="majorHAns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Nagwek3Znak"/>
    <w:uiPriority w:val="9"/>
    <w:unhideWhenUsed/>
    <w:qFormat/>
    <w:rsid w:val="007f5332"/>
    <w:pPr>
      <w:keepNext w:val="true"/>
      <w:keepLines/>
      <w:spacing w:before="160" w:after="80"/>
      <w:outlineLvl w:val="2"/>
    </w:pPr>
    <w:rPr>
      <w:rFonts w:eastAsia="ＭＳ ゴシック" w:cs="Times New Roman" w:cstheme="majorBidi" w:eastAsiaTheme="majorEastAsia"/>
      <w:color w:val="365F91" w:themeColor="accent1" w:themeShade="bf"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reznak" w:customStyle="1">
    <w:name w:val="Treść — znak"/>
    <w:basedOn w:val="DefaultParagraphFont"/>
    <w:link w:val="Tre"/>
    <w:semiHidden/>
    <w:qFormat/>
    <w:rPr>
      <w:rFonts w:ascii="Calibri" w:hAnsi="Calibri" w:asciiTheme="minorHAnsi" w:hAnsiTheme="minorHAnsi"/>
      <w:spacing w:val="4"/>
      <w:sz w:val="17"/>
      <w:szCs w:val="18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85425b"/>
    <w:rPr/>
  </w:style>
  <w:style w:type="character" w:styleId="ZwrotgrzecznociowyZnak" w:customStyle="1">
    <w:name w:val="Zwrot grzecznościowy Znak"/>
    <w:basedOn w:val="DefaultParagraphFont"/>
    <w:link w:val="Zwrotgrzecznociowy"/>
    <w:uiPriority w:val="3"/>
    <w:qFormat/>
    <w:rsid w:val="0085425b"/>
    <w:rPr/>
  </w:style>
  <w:style w:type="character" w:styleId="DataZnak" w:customStyle="1">
    <w:name w:val="Data Znak"/>
    <w:basedOn w:val="DefaultParagraphFont"/>
    <w:link w:val="Data"/>
    <w:uiPriority w:val="2"/>
    <w:qFormat/>
    <w:rsid w:val="009b5b37"/>
    <w:rPr/>
  </w:style>
  <w:style w:type="character" w:styleId="ZwrotpoegnalnyZnak" w:customStyle="1">
    <w:name w:val="Zwrot pożegnalny Znak"/>
    <w:basedOn w:val="DefaultParagraphFont"/>
    <w:link w:val="Zwrotpoegnalny"/>
    <w:uiPriority w:val="4"/>
    <w:qFormat/>
    <w:rsid w:val="008e1a2c"/>
    <w:rPr/>
  </w:style>
  <w:style w:type="character" w:styleId="PodpisZnak" w:customStyle="1">
    <w:name w:val="Podpis Znak"/>
    <w:basedOn w:val="DefaultParagraphFont"/>
    <w:link w:val="Podpis"/>
    <w:uiPriority w:val="4"/>
    <w:qFormat/>
    <w:rsid w:val="0085425b"/>
    <w:rPr/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342557"/>
    <w:rPr/>
  </w:style>
  <w:style w:type="character" w:styleId="Nagwek2Znak" w:customStyle="1">
    <w:name w:val="Nagłówek 2 Znak"/>
    <w:basedOn w:val="DefaultParagraphFont"/>
    <w:link w:val="Nagwek2"/>
    <w:uiPriority w:val="9"/>
    <w:semiHidden/>
    <w:qFormat/>
    <w:rsid w:val="007f5332"/>
    <w:rPr>
      <w:rFonts w:ascii="Cambria" w:hAnsi="Cambria" w:eastAsia="ＭＳ ゴシック" w:cs="Times New Roman" w:asciiTheme="majorHAnsi" w:cstheme="majorBidi" w:eastAsiaTheme="majorEastAsia" w:hAnsiTheme="majorHAnsi"/>
      <w:color w:val="365F91" w:themeColor="accent1" w:themeShade="bf"/>
      <w:sz w:val="32"/>
      <w:szCs w:val="32"/>
    </w:rPr>
  </w:style>
  <w:style w:type="character" w:styleId="Nagwek3Znak" w:customStyle="1">
    <w:name w:val="Nagłówek 3 Znak"/>
    <w:basedOn w:val="DefaultParagraphFont"/>
    <w:link w:val="Nagwek3"/>
    <w:uiPriority w:val="9"/>
    <w:semiHidden/>
    <w:qFormat/>
    <w:rsid w:val="007f5332"/>
    <w:rPr>
      <w:rFonts w:eastAsia="ＭＳ ゴシック" w:cs="Times New Roman" w:cstheme="majorBidi" w:eastAsiaTheme="majorEastAsia"/>
      <w:color w:val="365F91" w:themeColor="accent1" w:themeShade="bf"/>
      <w:sz w:val="28"/>
      <w:szCs w:val="28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sz w:val="16"/>
      <w:szCs w:val="16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sz w:val="2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semiHidden/>
    <w:qFormat/>
    <w:pPr/>
    <w:rPr>
      <w:rFonts w:cs="Tahoma"/>
      <w:sz w:val="16"/>
      <w:szCs w:val="16"/>
    </w:rPr>
  </w:style>
  <w:style w:type="paragraph" w:styleId="Tre" w:customStyle="1">
    <w:name w:val="Treść"/>
    <w:basedOn w:val="Normal"/>
    <w:link w:val="Treznak"/>
    <w:semiHidden/>
    <w:unhideWhenUsed/>
    <w:qFormat/>
    <w:pPr>
      <w:spacing w:before="0" w:after="200"/>
    </w:pPr>
    <w:rPr/>
  </w:style>
  <w:style w:type="paragraph" w:styleId="Adres" w:customStyle="1">
    <w:name w:val="Adres"/>
    <w:basedOn w:val="Normal"/>
    <w:uiPriority w:val="1"/>
    <w:qFormat/>
    <w:pPr>
      <w:spacing w:lineRule="auto" w:line="240" w:before="0" w:after="0"/>
    </w:pPr>
    <w:rPr/>
  </w:style>
  <w:style w:type="paragraph" w:styleId="ComplimentaryClose">
    <w:name w:val="Salutation"/>
    <w:basedOn w:val="Normal"/>
    <w:next w:val="Normal"/>
    <w:link w:val="ZwrotgrzecznociowyZnak"/>
    <w:uiPriority w:val="3"/>
    <w:qFormat/>
    <w:pPr>
      <w:spacing w:before="400" w:after="200"/>
    </w:pPr>
    <w:rPr/>
  </w:style>
  <w:style w:type="paragraph" w:styleId="Closing">
    <w:name w:val="Closing"/>
    <w:basedOn w:val="Normal"/>
    <w:next w:val="Signature"/>
    <w:link w:val="ZwrotpoegnalnyZnak"/>
    <w:uiPriority w:val="4"/>
    <w:qFormat/>
    <w:pPr>
      <w:spacing w:before="400" w:after="1000"/>
    </w:pPr>
    <w:rPr/>
  </w:style>
  <w:style w:type="paragraph" w:styleId="Signature">
    <w:name w:val="Signature"/>
    <w:basedOn w:val="Normal"/>
    <w:link w:val="PodpisZnak"/>
    <w:uiPriority w:val="4"/>
    <w:qFormat/>
    <w:pPr/>
    <w:rPr/>
  </w:style>
  <w:style w:type="paragraph" w:styleId="Header">
    <w:name w:val="Header"/>
    <w:basedOn w:val="Normal"/>
    <w:link w:val="NagwekZnak"/>
    <w:uiPriority w:val="99"/>
    <w:unhideWhenUsed/>
    <w:pPr>
      <w:spacing w:before="0" w:after="240"/>
      <w:contextualSpacing/>
    </w:pPr>
    <w:rPr/>
  </w:style>
  <w:style w:type="paragraph" w:styleId="Date">
    <w:name w:val="Date"/>
    <w:basedOn w:val="Normal"/>
    <w:next w:val="Adres"/>
    <w:link w:val="DataZnak"/>
    <w:uiPriority w:val="2"/>
    <w:qFormat/>
    <w:rsid w:val="009b5b37"/>
    <w:pPr>
      <w:spacing w:before="240" w:after="240"/>
    </w:pPr>
    <w:rPr/>
  </w:style>
  <w:style w:type="paragraph" w:styleId="Footer">
    <w:name w:val="Footer"/>
    <w:basedOn w:val="Normal"/>
    <w:link w:val="StopkaZnak"/>
    <w:uiPriority w:val="99"/>
    <w:unhideWhenUsed/>
    <w:rsid w:val="00342557"/>
    <w:pPr>
      <w:spacing w:lineRule="auto" w:line="240" w:before="0" w:after="0"/>
    </w:pPr>
    <w:rPr/>
  </w:style>
  <w:style w:type="paragraph" w:styleId="NormalWeb">
    <w:name w:val="Normal (Web)"/>
    <w:basedOn w:val="Normal"/>
    <w:uiPriority w:val="99"/>
    <w:semiHidden/>
    <w:unhideWhenUsed/>
    <w:qFormat/>
    <w:rsid w:val="007f5332"/>
    <w:pPr>
      <w:spacing w:lineRule="auto" w:line="240" w:beforeAutospacing="1" w:afterAutospacing="1"/>
    </w:pPr>
    <w:rPr>
      <w:rFonts w:ascii="Times New Roman" w:hAnsi="Times New Roman" w:eastAsia="ＭＳ 明朝" w:eastAsiaTheme="minorEastAsia"/>
      <w:sz w:val="24"/>
      <w:szCs w:val="24"/>
      <w:lang w:eastAsia="pl-P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semiHidden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Relationship Id="rId9" Type="http://schemas.openxmlformats.org/officeDocument/2006/relationships/customXml" Target="../customXml/item3.xml"/><Relationship Id="rId10" Type="http://schemas.openxmlformats.org/officeDocument/2006/relationships/customXml" Target="../customXml/item4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4B2A80-0995-432D-932A-A617AC5D5D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200223-0572-4588-8E61-D9E25C3BC280}">
  <ds:schemaRefs>
    <ds:schemaRef ds:uri="http://schemas.microsoft.com/office/2006/metadata/properties"/>
    <ds:schemaRef ds:uri="http://www.w3.org/2000/xmlns/"/>
    <ds:schemaRef ds:uri="http://schemas.microsoft.com/sharepoint/v3"/>
    <ds:schemaRef ds:uri="http://www.w3.org/2001/XMLSchema-instance"/>
    <ds:schemaRef ds:uri="71af3243-3dd4-4a8d-8c0d-dd76da1f02a5"/>
    <ds:schemaRef ds:uri="http://schemas.microsoft.com/office/infopath/2007/PartnerControls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4.xml><?xml version="1.0" encoding="utf-8"?>
<ds:datastoreItem xmlns:ds="http://schemas.openxmlformats.org/officeDocument/2006/customXml" ds:itemID="{3AE2EEB8-2150-44DD-9D5C-78A5681533A9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http://schemas.microsoft.com/sharepoint/v3"/>
    <ds:schemaRef ds:uri="71af3243-3dd4-4a8d-8c0d-dd76da1f02a5"/>
    <ds:schemaRef ds:uri="16c05727-aa75-4e4a-9b5f-8a80a1165891"/>
    <ds:schemaRef ds:uri="230e9df3-be65-4c73-a93b-d1236ebd6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TFf69660e7-7b66-4c7e-b03e-3af5ca41e32814ad7ca3-5f89d70b271d.dotx</Template>
  <TotalTime>4</TotalTime>
  <Application>Trio_Office/6.2.8.2$Windows_x86 LibreOffice_project/</Application>
  <Pages>2</Pages>
  <Words>233</Words>
  <Characters>1528</Characters>
  <CharactersWithSpaces>1859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2025-11-13T21:14:00Z</dcterms:created>
  <dc:creator/>
  <dc:description/>
  <dc:language>pl-PL</dc:language>
  <cp:lastModifiedBy/>
  <dcterms:modified xsi:type="dcterms:W3CDTF">2025-11-13T22:50:38Z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